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53E6360E" w:rsidR="00EB62A7" w:rsidRPr="009450F1" w:rsidRDefault="009450F1" w:rsidP="009450F1">
      <w:pPr>
        <w:spacing w:line="257" w:lineRule="auto"/>
        <w:contextualSpacing/>
        <w:jc w:val="center"/>
        <w:rPr>
          <w:sz w:val="40"/>
          <w:szCs w:val="40"/>
          <w:lang w:val="it-IT"/>
        </w:rPr>
      </w:pPr>
      <w:r>
        <w:rPr>
          <w:sz w:val="40"/>
          <w:szCs w:val="40"/>
          <w:lang w:val="it-IT"/>
        </w:rPr>
        <w:t>Un viaggio tra i pub irlandesi</w:t>
      </w:r>
      <w:r w:rsidR="00EF65D6">
        <w:rPr>
          <w:sz w:val="40"/>
          <w:szCs w:val="40"/>
          <w:lang w:val="it-IT"/>
        </w:rPr>
        <w:t xml:space="preserve">, </w:t>
      </w:r>
      <w:r>
        <w:rPr>
          <w:sz w:val="40"/>
          <w:szCs w:val="40"/>
          <w:lang w:val="it-IT"/>
        </w:rPr>
        <w:t>perfett</w:t>
      </w:r>
      <w:r w:rsidR="00EF65D6">
        <w:rPr>
          <w:sz w:val="40"/>
          <w:szCs w:val="40"/>
          <w:lang w:val="it-IT"/>
        </w:rPr>
        <w:t>o</w:t>
      </w:r>
      <w:r>
        <w:rPr>
          <w:sz w:val="40"/>
          <w:szCs w:val="40"/>
          <w:lang w:val="it-IT"/>
        </w:rPr>
        <w:t xml:space="preserve"> per la Giornata Internazionale della Birra</w:t>
      </w:r>
    </w:p>
    <w:p w14:paraId="4660C7EE" w14:textId="77777777" w:rsidR="00D501F1" w:rsidRPr="009450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  <w:lang w:val="it-IT"/>
        </w:rPr>
      </w:pPr>
    </w:p>
    <w:p w14:paraId="152E9954" w14:textId="3F933932" w:rsidR="00442BBB" w:rsidRPr="009450F1" w:rsidRDefault="00E25155" w:rsidP="009450F1">
      <w:pPr>
        <w:spacing w:line="257" w:lineRule="auto"/>
        <w:contextualSpacing/>
        <w:jc w:val="center"/>
        <w:rPr>
          <w:i/>
          <w:iCs/>
          <w:lang w:val="it-IT"/>
        </w:rPr>
      </w:pPr>
      <w:r w:rsidRPr="009450F1">
        <w:rPr>
          <w:i/>
          <w:iCs/>
          <w:lang w:val="it-IT"/>
        </w:rPr>
        <w:t xml:space="preserve">La Giornata Internazionale della Birra </w:t>
      </w:r>
      <w:r w:rsidR="00644674" w:rsidRPr="009450F1">
        <w:rPr>
          <w:i/>
          <w:iCs/>
          <w:lang w:val="it-IT"/>
        </w:rPr>
        <w:t xml:space="preserve">(1 agosto) </w:t>
      </w:r>
      <w:r w:rsidRPr="009450F1">
        <w:rPr>
          <w:i/>
          <w:iCs/>
          <w:lang w:val="it-IT"/>
        </w:rPr>
        <w:t xml:space="preserve">è l'occasione perfetta </w:t>
      </w:r>
      <w:r w:rsidR="00282B42" w:rsidRPr="009450F1">
        <w:rPr>
          <w:i/>
          <w:iCs/>
          <w:lang w:val="it-IT"/>
        </w:rPr>
        <w:t xml:space="preserve">per </w:t>
      </w:r>
      <w:r w:rsidR="009450F1">
        <w:rPr>
          <w:i/>
          <w:iCs/>
          <w:lang w:val="it-IT"/>
        </w:rPr>
        <w:t>prendere spunto</w:t>
      </w:r>
      <w:r w:rsidR="00282B42" w:rsidRPr="009450F1">
        <w:rPr>
          <w:i/>
          <w:iCs/>
          <w:lang w:val="it-IT"/>
        </w:rPr>
        <w:t xml:space="preserve"> </w:t>
      </w:r>
      <w:r w:rsidR="009450F1">
        <w:rPr>
          <w:i/>
          <w:iCs/>
          <w:lang w:val="it-IT"/>
        </w:rPr>
        <w:t>per un viaggio tra i pub irlandes</w:t>
      </w:r>
      <w:r w:rsidR="00552364">
        <w:rPr>
          <w:i/>
          <w:iCs/>
          <w:lang w:val="it-IT"/>
        </w:rPr>
        <w:t>i</w:t>
      </w:r>
      <w:r w:rsidR="009450F1">
        <w:rPr>
          <w:i/>
          <w:iCs/>
          <w:lang w:val="it-IT"/>
        </w:rPr>
        <w:t>, dove le pinte vengono spillate perfettamente</w:t>
      </w:r>
    </w:p>
    <w:p w14:paraId="6A143C53" w14:textId="77777777" w:rsidR="00E25155" w:rsidRPr="009450F1" w:rsidRDefault="00E25155" w:rsidP="00442BBB">
      <w:pPr>
        <w:spacing w:line="257" w:lineRule="auto"/>
        <w:contextualSpacing/>
        <w:rPr>
          <w:i/>
          <w:iCs/>
          <w:lang w:val="it-IT"/>
        </w:rPr>
      </w:pPr>
    </w:p>
    <w:p w14:paraId="1CCF22FD" w14:textId="0E406FDD" w:rsidR="00175550" w:rsidRDefault="00E25155" w:rsidP="009450F1">
      <w:pPr>
        <w:spacing w:line="257" w:lineRule="auto"/>
        <w:contextualSpacing/>
        <w:jc w:val="both"/>
        <w:rPr>
          <w:lang w:val="it-IT"/>
        </w:rPr>
      </w:pPr>
      <w:r w:rsidRPr="009450F1">
        <w:rPr>
          <w:lang w:val="it-IT"/>
        </w:rPr>
        <w:t xml:space="preserve">I pub irlandesi sono parte integrante della vita irlandese. Sono luoghi </w:t>
      </w:r>
      <w:r w:rsidR="00175550">
        <w:rPr>
          <w:lang w:val="it-IT"/>
        </w:rPr>
        <w:t>in cui</w:t>
      </w:r>
      <w:r w:rsidRPr="009450F1">
        <w:rPr>
          <w:lang w:val="it-IT"/>
        </w:rPr>
        <w:t xml:space="preserve"> ritrovarsi, ridere, scherzare, ascoltare musica o semplicemente rilassarsi </w:t>
      </w:r>
      <w:r w:rsidR="00CC2587" w:rsidRPr="009450F1">
        <w:rPr>
          <w:lang w:val="it-IT"/>
        </w:rPr>
        <w:t>in un angolo tranquillo. Dai bar cittadini a</w:t>
      </w:r>
      <w:r w:rsidR="00175550">
        <w:rPr>
          <w:lang w:val="it-IT"/>
        </w:rPr>
        <w:t xml:space="preserve"> quelli nei villaggi più remoti</w:t>
      </w:r>
      <w:r w:rsidR="00CC2587" w:rsidRPr="009450F1">
        <w:rPr>
          <w:lang w:val="it-IT"/>
        </w:rPr>
        <w:t xml:space="preserve">, </w:t>
      </w:r>
      <w:r w:rsidR="00175550">
        <w:rPr>
          <w:lang w:val="it-IT"/>
        </w:rPr>
        <w:t>spillare la birra in modo perfetto è un imperativo categorico e in occasione della Giornata Internazionale dell</w:t>
      </w:r>
      <w:r w:rsidR="00552364">
        <w:rPr>
          <w:lang w:val="it-IT"/>
        </w:rPr>
        <w:t>a</w:t>
      </w:r>
      <w:r w:rsidR="00175550">
        <w:rPr>
          <w:lang w:val="it-IT"/>
        </w:rPr>
        <w:t xml:space="preserve"> Birra vale la pena fare un viaggio tra i pub irlandesi dove è possibile gustarsi al meglio una classica scura, una bionda o una red ale</w:t>
      </w:r>
      <w:r w:rsidR="008C2DD3">
        <w:rPr>
          <w:lang w:val="it-IT"/>
        </w:rPr>
        <w:t>. S</w:t>
      </w:r>
      <w:r w:rsidR="00175550">
        <w:rPr>
          <w:lang w:val="it-IT"/>
        </w:rPr>
        <w:t>enza dimenticare</w:t>
      </w:r>
      <w:r w:rsidR="008C2DD3">
        <w:rPr>
          <w:lang w:val="it-IT"/>
        </w:rPr>
        <w:t>, naturalmente,</w:t>
      </w:r>
      <w:r w:rsidR="00175550">
        <w:rPr>
          <w:lang w:val="it-IT"/>
        </w:rPr>
        <w:t xml:space="preserve"> le magie di luppolo artigianali che in Irlanda danno grande soddisfazione.</w:t>
      </w:r>
    </w:p>
    <w:p w14:paraId="6ACBF888" w14:textId="77777777" w:rsidR="00CC2587" w:rsidRDefault="00CC2587" w:rsidP="009450F1">
      <w:pPr>
        <w:spacing w:line="257" w:lineRule="auto"/>
        <w:contextualSpacing/>
        <w:jc w:val="both"/>
        <w:rPr>
          <w:lang w:val="it-IT"/>
        </w:rPr>
      </w:pPr>
    </w:p>
    <w:p w14:paraId="183AF058" w14:textId="5D3406B1" w:rsidR="00552364" w:rsidRPr="00552364" w:rsidRDefault="00552364" w:rsidP="009450F1">
      <w:pPr>
        <w:spacing w:line="257" w:lineRule="auto"/>
        <w:contextualSpacing/>
        <w:jc w:val="both"/>
        <w:rPr>
          <w:b/>
          <w:bCs/>
          <w:lang w:val="it-IT"/>
        </w:rPr>
      </w:pPr>
      <w:r w:rsidRPr="00552364">
        <w:rPr>
          <w:b/>
          <w:bCs/>
          <w:lang w:val="it-IT"/>
        </w:rPr>
        <w:t>Tetti di paglia e musica speciale</w:t>
      </w:r>
    </w:p>
    <w:p w14:paraId="4CF24543" w14:textId="77777777" w:rsidR="00552364" w:rsidRDefault="00552364" w:rsidP="009450F1">
      <w:pPr>
        <w:spacing w:line="257" w:lineRule="auto"/>
        <w:contextualSpacing/>
        <w:jc w:val="both"/>
        <w:rPr>
          <w:lang w:val="it-IT"/>
        </w:rPr>
      </w:pPr>
    </w:p>
    <w:p w14:paraId="3BB2A2CC" w14:textId="7930504F" w:rsidR="00A00194" w:rsidRPr="009450F1" w:rsidRDefault="00CC2587" w:rsidP="009450F1">
      <w:pPr>
        <w:spacing w:line="257" w:lineRule="auto"/>
        <w:contextualSpacing/>
        <w:jc w:val="both"/>
        <w:rPr>
          <w:lang w:val="it-IT"/>
        </w:rPr>
      </w:pPr>
      <w:r w:rsidRPr="009450F1">
        <w:rPr>
          <w:lang w:val="it-IT"/>
        </w:rPr>
        <w:t xml:space="preserve">Se </w:t>
      </w:r>
      <w:r w:rsidR="00175550">
        <w:rPr>
          <w:lang w:val="it-IT"/>
        </w:rPr>
        <w:t>si cerca un</w:t>
      </w:r>
      <w:r w:rsidRPr="009450F1">
        <w:rPr>
          <w:lang w:val="it-IT"/>
        </w:rPr>
        <w:t xml:space="preserve"> tetto di paglia e il fuoco scoppiettante (sì, anche d'estate)</w:t>
      </w:r>
      <w:r w:rsidR="008C2DD3">
        <w:rPr>
          <w:lang w:val="it-IT"/>
        </w:rPr>
        <w:t xml:space="preserve"> </w:t>
      </w:r>
      <w:r w:rsidR="00175550">
        <w:rPr>
          <w:lang w:val="it-IT"/>
        </w:rPr>
        <w:t xml:space="preserve">come idea del pub </w:t>
      </w:r>
      <w:r w:rsidRPr="009450F1">
        <w:rPr>
          <w:lang w:val="it-IT"/>
        </w:rPr>
        <w:t xml:space="preserve">irlandese per eccellenza, </w:t>
      </w:r>
      <w:r w:rsidR="00175550">
        <w:rPr>
          <w:lang w:val="it-IT"/>
        </w:rPr>
        <w:t>le possibilità di scelta sono davvero tante</w:t>
      </w:r>
      <w:r w:rsidRPr="009450F1">
        <w:rPr>
          <w:lang w:val="it-IT"/>
        </w:rPr>
        <w:t>. Uno dei più antichi</w:t>
      </w:r>
      <w:r w:rsidR="00175550">
        <w:rPr>
          <w:lang w:val="it-IT"/>
        </w:rPr>
        <w:t xml:space="preserve">, però, </w:t>
      </w:r>
      <w:r w:rsidRPr="009450F1">
        <w:rPr>
          <w:lang w:val="it-IT"/>
        </w:rPr>
        <w:t xml:space="preserve">è </w:t>
      </w:r>
      <w:hyperlink r:id="rId10" w:history="1">
        <w:r w:rsidRPr="009450F1">
          <w:rPr>
            <w:rStyle w:val="Hyperlink"/>
            <w:lang w:val="it-IT"/>
          </w:rPr>
          <w:t>The Crosskeys Inn</w:t>
        </w:r>
      </w:hyperlink>
      <w:r w:rsidRPr="009450F1">
        <w:rPr>
          <w:lang w:val="it-IT"/>
        </w:rPr>
        <w:t>, nella contea di Antrim</w:t>
      </w:r>
      <w:r w:rsidR="00175550">
        <w:rPr>
          <w:lang w:val="it-IT"/>
        </w:rPr>
        <w:t xml:space="preserve">, in Irlanda del Nord: </w:t>
      </w:r>
      <w:r w:rsidR="00175550" w:rsidRPr="009450F1">
        <w:rPr>
          <w:lang w:val="it-IT"/>
        </w:rPr>
        <w:t xml:space="preserve">con </w:t>
      </w:r>
      <w:r w:rsidR="00175550">
        <w:rPr>
          <w:lang w:val="it-IT"/>
        </w:rPr>
        <w:t>la sua speciale atmosfera in q</w:t>
      </w:r>
      <w:r w:rsidRPr="009450F1">
        <w:rPr>
          <w:lang w:val="it-IT"/>
        </w:rPr>
        <w:t xml:space="preserve">uesto pub pluripremiato sembra </w:t>
      </w:r>
      <w:r w:rsidR="00175550">
        <w:rPr>
          <w:lang w:val="it-IT"/>
        </w:rPr>
        <w:t xml:space="preserve">davvero di fare </w:t>
      </w:r>
      <w:r w:rsidRPr="009450F1">
        <w:rPr>
          <w:lang w:val="it-IT"/>
        </w:rPr>
        <w:t xml:space="preserve">un tuffo nel passato passati. </w:t>
      </w:r>
    </w:p>
    <w:p w14:paraId="0B6684EF" w14:textId="77777777" w:rsidR="00A00194" w:rsidRPr="009450F1" w:rsidRDefault="00A00194" w:rsidP="009450F1">
      <w:pPr>
        <w:spacing w:line="257" w:lineRule="auto"/>
        <w:contextualSpacing/>
        <w:jc w:val="both"/>
        <w:rPr>
          <w:lang w:val="it-IT"/>
        </w:rPr>
      </w:pPr>
    </w:p>
    <w:p w14:paraId="5DC96264" w14:textId="4D85E40E" w:rsidR="00CC2587" w:rsidRPr="009450F1" w:rsidRDefault="004B5505" w:rsidP="009450F1">
      <w:pPr>
        <w:spacing w:line="257" w:lineRule="auto"/>
        <w:contextualSpacing/>
        <w:jc w:val="both"/>
        <w:rPr>
          <w:lang w:val="it-IT"/>
        </w:rPr>
      </w:pPr>
      <w:r w:rsidRPr="009450F1">
        <w:rPr>
          <w:lang w:val="it-IT"/>
        </w:rPr>
        <w:t xml:space="preserve">Per gli amanti della musica </w:t>
      </w:r>
      <w:r w:rsidR="003247FD" w:rsidRPr="009450F1">
        <w:rPr>
          <w:lang w:val="it-IT"/>
        </w:rPr>
        <w:t xml:space="preserve">non è difficile trovare un pub con sessioni di musica tradizionale, ma in cima alla lista c'è sicuramente </w:t>
      </w:r>
      <w:hyperlink r:id="rId11" w:history="1">
        <w:r w:rsidR="003247FD" w:rsidRPr="009450F1">
          <w:rPr>
            <w:rStyle w:val="Hyperlink"/>
            <w:lang w:val="it-IT"/>
          </w:rPr>
          <w:t>il De Barra's Folk Club</w:t>
        </w:r>
      </w:hyperlink>
      <w:r w:rsidR="003247FD" w:rsidRPr="009450F1">
        <w:rPr>
          <w:lang w:val="it-IT"/>
        </w:rPr>
        <w:t xml:space="preserve">, a Clonakilty, nella contea di Cork. Questo locale leggendario è pieno di cimeli musicali ed è stato nominato uno dei 10 migliori locali al mondo nella categoria "Following the Music" </w:t>
      </w:r>
      <w:r w:rsidR="003247FD" w:rsidRPr="009450F1">
        <w:rPr>
          <w:i/>
          <w:iCs/>
          <w:lang w:val="it-IT"/>
        </w:rPr>
        <w:t>della Lonely Planet</w:t>
      </w:r>
      <w:r w:rsidR="003247FD" w:rsidRPr="009450F1">
        <w:rPr>
          <w:lang w:val="it-IT"/>
        </w:rPr>
        <w:t xml:space="preserve"> 2025. </w:t>
      </w:r>
      <w:hyperlink r:id="rId12" w:history="1">
        <w:r w:rsidR="00CC2587" w:rsidRPr="009450F1">
          <w:rPr>
            <w:rStyle w:val="Hyperlink"/>
            <w:lang w:val="it-IT"/>
          </w:rPr>
          <w:t xml:space="preserve">All'O'Connors Famous Pub, </w:t>
        </w:r>
      </w:hyperlink>
      <w:r w:rsidRPr="009450F1">
        <w:rPr>
          <w:lang w:val="it-IT"/>
        </w:rPr>
        <w:t xml:space="preserve">a Salthill, nella contea di Galway, </w:t>
      </w:r>
      <w:r w:rsidR="00175550">
        <w:rPr>
          <w:lang w:val="it-IT"/>
        </w:rPr>
        <w:t>lungo la Wild Atlantic Way, è possibile, invece,</w:t>
      </w:r>
      <w:r w:rsidRPr="009450F1">
        <w:rPr>
          <w:lang w:val="it-IT"/>
        </w:rPr>
        <w:t xml:space="preserve"> ammirare gli interni unici e l'atmosfera </w:t>
      </w:r>
      <w:r w:rsidR="00175550">
        <w:rPr>
          <w:lang w:val="it-IT"/>
        </w:rPr>
        <w:t xml:space="preserve">caratteristica che hanno reso speciale il </w:t>
      </w:r>
      <w:r w:rsidRPr="009450F1">
        <w:rPr>
          <w:lang w:val="it-IT"/>
        </w:rPr>
        <w:t xml:space="preserve">video di </w:t>
      </w:r>
      <w:r w:rsidR="003247FD" w:rsidRPr="009450F1">
        <w:rPr>
          <w:i/>
          <w:iCs/>
          <w:lang w:val="it-IT"/>
        </w:rPr>
        <w:t xml:space="preserve">Galway Girl </w:t>
      </w:r>
      <w:r w:rsidR="003247FD" w:rsidRPr="009450F1">
        <w:rPr>
          <w:lang w:val="it-IT"/>
        </w:rPr>
        <w:t>di Ed Sheeran</w:t>
      </w:r>
      <w:r w:rsidR="003247FD" w:rsidRPr="009450F1">
        <w:rPr>
          <w:i/>
          <w:iCs/>
          <w:lang w:val="it-IT"/>
        </w:rPr>
        <w:t>.</w:t>
      </w:r>
    </w:p>
    <w:p w14:paraId="670C4EEB" w14:textId="77777777" w:rsidR="00A60B3D" w:rsidRDefault="00A60B3D" w:rsidP="009450F1">
      <w:pPr>
        <w:spacing w:line="257" w:lineRule="auto"/>
        <w:contextualSpacing/>
        <w:jc w:val="both"/>
        <w:rPr>
          <w:lang w:val="it-IT"/>
        </w:rPr>
      </w:pPr>
    </w:p>
    <w:p w14:paraId="41EE3B44" w14:textId="52C81DDC" w:rsidR="00552364" w:rsidRPr="00552364" w:rsidRDefault="00552364" w:rsidP="009450F1">
      <w:pPr>
        <w:spacing w:line="257" w:lineRule="auto"/>
        <w:contextualSpacing/>
        <w:jc w:val="both"/>
        <w:rPr>
          <w:b/>
          <w:bCs/>
          <w:lang w:val="it-IT"/>
        </w:rPr>
      </w:pPr>
      <w:r w:rsidRPr="00552364">
        <w:rPr>
          <w:b/>
          <w:bCs/>
          <w:lang w:val="it-IT"/>
        </w:rPr>
        <w:t>Angoli privati e locali con vista</w:t>
      </w:r>
    </w:p>
    <w:p w14:paraId="61734619" w14:textId="77777777" w:rsidR="00552364" w:rsidRDefault="00552364" w:rsidP="009450F1">
      <w:pPr>
        <w:spacing w:line="257" w:lineRule="auto"/>
        <w:contextualSpacing/>
        <w:jc w:val="both"/>
        <w:rPr>
          <w:lang w:val="it-IT"/>
        </w:rPr>
      </w:pPr>
    </w:p>
    <w:p w14:paraId="4F5028C7" w14:textId="67523E16" w:rsidR="00A60B3D" w:rsidRPr="009450F1" w:rsidRDefault="00A60B3D" w:rsidP="009450F1">
      <w:pPr>
        <w:spacing w:line="257" w:lineRule="auto"/>
        <w:contextualSpacing/>
        <w:jc w:val="both"/>
        <w:rPr>
          <w:lang w:val="it-IT"/>
        </w:rPr>
      </w:pPr>
      <w:r w:rsidRPr="009450F1">
        <w:rPr>
          <w:lang w:val="it-IT"/>
        </w:rPr>
        <w:t xml:space="preserve">A volte si ha solo voglia di godersi un drink con un buon libro o </w:t>
      </w:r>
      <w:r w:rsidR="00175550">
        <w:rPr>
          <w:lang w:val="it-IT"/>
        </w:rPr>
        <w:t xml:space="preserve">di una </w:t>
      </w:r>
      <w:r w:rsidRPr="009450F1">
        <w:rPr>
          <w:lang w:val="it-IT"/>
        </w:rPr>
        <w:t>chiacchierata tranquilla con gli amici</w:t>
      </w:r>
      <w:r w:rsidR="00DB283A">
        <w:rPr>
          <w:lang w:val="it-IT"/>
        </w:rPr>
        <w:t xml:space="preserve"> e il</w:t>
      </w:r>
      <w:r w:rsidRPr="009450F1">
        <w:rPr>
          <w:lang w:val="it-IT"/>
        </w:rPr>
        <w:t xml:space="preserve"> </w:t>
      </w:r>
      <w:r w:rsidR="00DB283A">
        <w:rPr>
          <w:lang w:val="it-IT"/>
        </w:rPr>
        <w:t xml:space="preserve">luogo </w:t>
      </w:r>
      <w:r w:rsidRPr="009450F1">
        <w:rPr>
          <w:lang w:val="it-IT"/>
        </w:rPr>
        <w:t xml:space="preserve">migliore per farlo è un pub con un angolo accogliente. </w:t>
      </w:r>
      <w:hyperlink r:id="rId13" w:history="1">
        <w:r w:rsidRPr="009450F1">
          <w:rPr>
            <w:rStyle w:val="Hyperlink"/>
            <w:lang w:val="it-IT"/>
          </w:rPr>
          <w:t xml:space="preserve">Il Crown Bar </w:t>
        </w:r>
      </w:hyperlink>
      <w:r w:rsidRPr="009450F1">
        <w:rPr>
          <w:lang w:val="it-IT"/>
        </w:rPr>
        <w:t>di Belfast</w:t>
      </w:r>
      <w:r w:rsidR="00DB283A">
        <w:rPr>
          <w:lang w:val="it-IT"/>
        </w:rPr>
        <w:t xml:space="preserve">, oltre che </w:t>
      </w:r>
      <w:r w:rsidRPr="009450F1">
        <w:rPr>
          <w:lang w:val="it-IT"/>
        </w:rPr>
        <w:t xml:space="preserve">per i suoi </w:t>
      </w:r>
      <w:r w:rsidR="00DB283A">
        <w:rPr>
          <w:lang w:val="it-IT"/>
        </w:rPr>
        <w:t xml:space="preserve">magnifici </w:t>
      </w:r>
      <w:r w:rsidRPr="009450F1">
        <w:rPr>
          <w:lang w:val="it-IT"/>
        </w:rPr>
        <w:t xml:space="preserve">arredi vittoriani </w:t>
      </w:r>
      <w:r w:rsidR="00DB283A">
        <w:rPr>
          <w:lang w:val="it-IT"/>
        </w:rPr>
        <w:t>finemente decorati</w:t>
      </w:r>
      <w:r w:rsidRPr="009450F1">
        <w:rPr>
          <w:lang w:val="it-IT"/>
        </w:rPr>
        <w:t xml:space="preserve">, </w:t>
      </w:r>
      <w:r w:rsidR="00DB283A">
        <w:rPr>
          <w:lang w:val="it-IT"/>
        </w:rPr>
        <w:t>è famoso anche per</w:t>
      </w:r>
      <w:r w:rsidRPr="009450F1">
        <w:rPr>
          <w:lang w:val="it-IT"/>
        </w:rPr>
        <w:t xml:space="preserve"> </w:t>
      </w:r>
      <w:r w:rsidR="00552364">
        <w:rPr>
          <w:lang w:val="it-IT"/>
        </w:rPr>
        <w:t xml:space="preserve">i </w:t>
      </w:r>
      <w:r w:rsidR="00DB283A">
        <w:rPr>
          <w:lang w:val="it-IT"/>
        </w:rPr>
        <w:t>suoi</w:t>
      </w:r>
      <w:r w:rsidR="00C23F9B" w:rsidRPr="009450F1">
        <w:rPr>
          <w:lang w:val="it-IT"/>
        </w:rPr>
        <w:t xml:space="preserve"> </w:t>
      </w:r>
      <w:r w:rsidRPr="009450F1">
        <w:rPr>
          <w:lang w:val="it-IT"/>
        </w:rPr>
        <w:t xml:space="preserve">angoli </w:t>
      </w:r>
      <w:r w:rsidR="00DB283A">
        <w:rPr>
          <w:lang w:val="it-IT"/>
        </w:rPr>
        <w:t xml:space="preserve">“privati”, tutti in legno, </w:t>
      </w:r>
      <w:r w:rsidRPr="009450F1">
        <w:rPr>
          <w:lang w:val="it-IT"/>
        </w:rPr>
        <w:t xml:space="preserve">con </w:t>
      </w:r>
      <w:r w:rsidR="00DB283A">
        <w:rPr>
          <w:lang w:val="it-IT"/>
        </w:rPr>
        <w:t xml:space="preserve">tanto di </w:t>
      </w:r>
      <w:r w:rsidRPr="009450F1">
        <w:rPr>
          <w:lang w:val="it-IT"/>
        </w:rPr>
        <w:t>porte</w:t>
      </w:r>
      <w:r w:rsidR="00DB283A">
        <w:rPr>
          <w:lang w:val="it-IT"/>
        </w:rPr>
        <w:t xml:space="preserve">, per starsene in pace solo con gli amici o chi si ama. </w:t>
      </w:r>
      <w:r w:rsidR="00C23F9B" w:rsidRPr="009450F1">
        <w:rPr>
          <w:lang w:val="it-IT"/>
        </w:rPr>
        <w:t xml:space="preserve">Un fascino </w:t>
      </w:r>
      <w:r w:rsidR="0096039B" w:rsidRPr="009450F1">
        <w:rPr>
          <w:lang w:val="it-IT"/>
        </w:rPr>
        <w:t xml:space="preserve">storico </w:t>
      </w:r>
      <w:r w:rsidRPr="009450F1">
        <w:rPr>
          <w:lang w:val="it-IT"/>
        </w:rPr>
        <w:t xml:space="preserve">simile si può trovare al </w:t>
      </w:r>
      <w:hyperlink r:id="rId14" w:history="1">
        <w:r w:rsidRPr="009450F1">
          <w:rPr>
            <w:rStyle w:val="Hyperlink"/>
            <w:lang w:val="it-IT"/>
          </w:rPr>
          <w:t xml:space="preserve">The Palace Bar </w:t>
        </w:r>
      </w:hyperlink>
      <w:r w:rsidRPr="009450F1">
        <w:rPr>
          <w:lang w:val="it-IT"/>
        </w:rPr>
        <w:t xml:space="preserve">di Dublino </w:t>
      </w:r>
      <w:r w:rsidR="0096039B" w:rsidRPr="009450F1">
        <w:rPr>
          <w:lang w:val="it-IT"/>
        </w:rPr>
        <w:t xml:space="preserve">e al </w:t>
      </w:r>
      <w:hyperlink r:id="rId15" w:history="1">
        <w:r w:rsidR="0096039B" w:rsidRPr="009450F1">
          <w:rPr>
            <w:rStyle w:val="Hyperlink"/>
            <w:lang w:val="it-IT"/>
          </w:rPr>
          <w:t xml:space="preserve">Tigh Neachtain </w:t>
        </w:r>
      </w:hyperlink>
      <w:r w:rsidR="0096039B" w:rsidRPr="009450F1">
        <w:rPr>
          <w:lang w:val="it-IT"/>
        </w:rPr>
        <w:t>di Galway, entrambi risalenti allo stesso periodo.</w:t>
      </w:r>
    </w:p>
    <w:p w14:paraId="39F7BCB0" w14:textId="77777777" w:rsidR="00C23F9B" w:rsidRDefault="00C23F9B" w:rsidP="009450F1">
      <w:pPr>
        <w:spacing w:line="257" w:lineRule="auto"/>
        <w:contextualSpacing/>
        <w:jc w:val="both"/>
        <w:rPr>
          <w:lang w:val="it-IT"/>
        </w:rPr>
      </w:pPr>
    </w:p>
    <w:p w14:paraId="798AC550" w14:textId="622E6AF2" w:rsidR="00C23F9B" w:rsidRPr="009450F1" w:rsidRDefault="00DB283A" w:rsidP="009450F1">
      <w:pPr>
        <w:spacing w:line="257" w:lineRule="auto"/>
        <w:contextualSpacing/>
        <w:jc w:val="both"/>
        <w:rPr>
          <w:lang w:val="it-IT"/>
        </w:rPr>
      </w:pPr>
      <w:r>
        <w:rPr>
          <w:lang w:val="it-IT"/>
        </w:rPr>
        <w:t>Anche se si cerca</w:t>
      </w:r>
      <w:r w:rsidR="00C23F9B" w:rsidRPr="009450F1">
        <w:rPr>
          <w:lang w:val="it-IT"/>
        </w:rPr>
        <w:t xml:space="preserve"> un pub con vista</w:t>
      </w:r>
      <w:r>
        <w:rPr>
          <w:lang w:val="it-IT"/>
        </w:rPr>
        <w:t>, dove gustarsi una birra e ammirare il paesaggio irlandesi ci sono alcuni locali che permettono di vivere un’esperienza emozionante. Per provare la</w:t>
      </w:r>
      <w:r w:rsidR="00C23F9B" w:rsidRPr="009450F1">
        <w:rPr>
          <w:lang w:val="it-IT"/>
        </w:rPr>
        <w:t xml:space="preserve"> </w:t>
      </w:r>
      <w:r w:rsidR="00F866F4" w:rsidRPr="009450F1">
        <w:rPr>
          <w:lang w:val="it-IT"/>
        </w:rPr>
        <w:t>sensazione</w:t>
      </w:r>
      <w:r w:rsidR="00C23F9B" w:rsidRPr="009450F1">
        <w:rPr>
          <w:lang w:val="it-IT"/>
        </w:rPr>
        <w:t xml:space="preserve"> di </w:t>
      </w:r>
      <w:r>
        <w:rPr>
          <w:lang w:val="it-IT"/>
        </w:rPr>
        <w:t xml:space="preserve">una totale </w:t>
      </w:r>
      <w:r w:rsidR="00C23F9B" w:rsidRPr="009450F1">
        <w:rPr>
          <w:lang w:val="it-IT"/>
        </w:rPr>
        <w:t xml:space="preserve">evasione dalla routine quotidiana </w:t>
      </w:r>
      <w:r>
        <w:rPr>
          <w:lang w:val="it-IT"/>
        </w:rPr>
        <w:t>il luogo ideale è il</w:t>
      </w:r>
      <w:r w:rsidR="00F866F4" w:rsidRPr="009450F1">
        <w:rPr>
          <w:lang w:val="it-IT"/>
        </w:rPr>
        <w:t xml:space="preserve"> </w:t>
      </w:r>
      <w:bookmarkStart w:id="0" w:name="OLE_LINK2"/>
      <w:r w:rsidR="002C362C" w:rsidRPr="009450F1">
        <w:fldChar w:fldCharType="begin"/>
      </w:r>
      <w:r w:rsidR="002C362C" w:rsidRPr="009450F1">
        <w:rPr>
          <w:lang w:val="it-IT"/>
        </w:rPr>
        <w:instrText>HYPERLINK "https://tighned.com/index.html"</w:instrText>
      </w:r>
      <w:r w:rsidR="002C362C" w:rsidRPr="009450F1">
        <w:fldChar w:fldCharType="separate"/>
      </w:r>
      <w:r w:rsidR="00F866F4" w:rsidRPr="009450F1">
        <w:rPr>
          <w:rStyle w:val="Hyperlink"/>
          <w:lang w:val="it-IT"/>
        </w:rPr>
        <w:t>Tigh Ned</w:t>
      </w:r>
      <w:r w:rsidR="002C362C" w:rsidRPr="009450F1">
        <w:rPr>
          <w:rStyle w:val="Hyperlink"/>
          <w:lang w:val="it-IT"/>
        </w:rPr>
        <w:fldChar w:fldCharType="end"/>
      </w:r>
      <w:r w:rsidR="00F866F4" w:rsidRPr="009450F1">
        <w:rPr>
          <w:lang w:val="it-IT"/>
        </w:rPr>
        <w:t>, un locale a conduzione familiare situato a Inis Oírr, la più piccola delle Isole Aran</w:t>
      </w:r>
      <w:bookmarkEnd w:id="0"/>
      <w:r w:rsidR="00F866F4" w:rsidRPr="009450F1">
        <w:rPr>
          <w:lang w:val="it-IT"/>
        </w:rPr>
        <w:t xml:space="preserve">. Con vista sull'oceano </w:t>
      </w:r>
      <w:r w:rsidR="00E878C9" w:rsidRPr="009450F1">
        <w:rPr>
          <w:lang w:val="it-IT"/>
        </w:rPr>
        <w:t xml:space="preserve">e abitanti del luogo che parlano </w:t>
      </w:r>
      <w:r>
        <w:rPr>
          <w:lang w:val="it-IT"/>
        </w:rPr>
        <w:t xml:space="preserve">gaelico </w:t>
      </w:r>
      <w:r w:rsidR="00E878C9" w:rsidRPr="009450F1">
        <w:rPr>
          <w:lang w:val="it-IT"/>
        </w:rPr>
        <w:t>irlandese</w:t>
      </w:r>
      <w:r>
        <w:rPr>
          <w:lang w:val="it-IT"/>
        </w:rPr>
        <w:t>, l’</w:t>
      </w:r>
      <w:r w:rsidR="00E878C9" w:rsidRPr="009450F1">
        <w:rPr>
          <w:lang w:val="it-IT"/>
        </w:rPr>
        <w:t>immersi</w:t>
      </w:r>
      <w:r>
        <w:rPr>
          <w:lang w:val="it-IT"/>
        </w:rPr>
        <w:t>one</w:t>
      </w:r>
      <w:r w:rsidR="00E878C9" w:rsidRPr="009450F1">
        <w:rPr>
          <w:lang w:val="it-IT"/>
        </w:rPr>
        <w:t xml:space="preserve"> nella vera cultura irlandese</w:t>
      </w:r>
      <w:r>
        <w:rPr>
          <w:lang w:val="it-IT"/>
        </w:rPr>
        <w:t xml:space="preserve"> è totale.</w:t>
      </w:r>
      <w:r w:rsidR="00E878C9" w:rsidRPr="009450F1">
        <w:rPr>
          <w:lang w:val="it-IT"/>
        </w:rPr>
        <w:t xml:space="preserve"> </w:t>
      </w:r>
      <w:r>
        <w:rPr>
          <w:lang w:val="it-IT"/>
        </w:rPr>
        <w:t xml:space="preserve">Per ammirare uno dei leggendari tramonti </w:t>
      </w:r>
      <w:r w:rsidR="00E13C59">
        <w:rPr>
          <w:lang w:val="it-IT"/>
        </w:rPr>
        <w:t>della</w:t>
      </w:r>
      <w:r w:rsidR="00103300" w:rsidRPr="009450F1">
        <w:rPr>
          <w:lang w:val="it-IT"/>
        </w:rPr>
        <w:t xml:space="preserve"> Wild Atlantic Way </w:t>
      </w:r>
      <w:r w:rsidR="00D64AE0" w:rsidRPr="009450F1">
        <w:rPr>
          <w:lang w:val="it-IT"/>
        </w:rPr>
        <w:t>da</w:t>
      </w:r>
      <w:r w:rsidR="00E13C59">
        <w:rPr>
          <w:lang w:val="it-IT"/>
        </w:rPr>
        <w:t xml:space="preserve"> un punto di vista</w:t>
      </w:r>
      <w:r w:rsidR="00D64AE0" w:rsidRPr="009450F1">
        <w:rPr>
          <w:lang w:val="it-IT"/>
        </w:rPr>
        <w:t xml:space="preserve"> privilegiato</w:t>
      </w:r>
      <w:r w:rsidR="00E13C59">
        <w:rPr>
          <w:lang w:val="it-IT"/>
        </w:rPr>
        <w:t>, la scelta giusta è</w:t>
      </w:r>
      <w:r w:rsidR="00D64AE0" w:rsidRPr="009450F1">
        <w:rPr>
          <w:lang w:val="it-IT"/>
        </w:rPr>
        <w:t xml:space="preserve"> </w:t>
      </w:r>
      <w:hyperlink r:id="rId16" w:history="1">
        <w:r w:rsidR="00D64AE0" w:rsidRPr="009450F1">
          <w:rPr>
            <w:rStyle w:val="Hyperlink"/>
            <w:lang w:val="it-IT"/>
          </w:rPr>
          <w:t xml:space="preserve">Smugglers Creek Inn, </w:t>
        </w:r>
      </w:hyperlink>
      <w:r w:rsidR="00D64AE0" w:rsidRPr="009450F1">
        <w:rPr>
          <w:lang w:val="it-IT"/>
        </w:rPr>
        <w:t>nella contea di Donegal</w:t>
      </w:r>
      <w:r w:rsidR="00E13C59">
        <w:rPr>
          <w:lang w:val="it-IT"/>
        </w:rPr>
        <w:t xml:space="preserve">. Un’altra bella </w:t>
      </w:r>
      <w:r w:rsidR="00406F17" w:rsidRPr="009450F1">
        <w:rPr>
          <w:lang w:val="it-IT"/>
        </w:rPr>
        <w:t>vista</w:t>
      </w:r>
      <w:r w:rsidR="00E13C59">
        <w:rPr>
          <w:lang w:val="it-IT"/>
        </w:rPr>
        <w:t xml:space="preserve"> è quella sullo </w:t>
      </w:r>
      <w:r w:rsidR="00406F17" w:rsidRPr="009450F1">
        <w:rPr>
          <w:lang w:val="it-IT"/>
        </w:rPr>
        <w:t>storico King John's Castle</w:t>
      </w:r>
      <w:r w:rsidR="00E13C59">
        <w:rPr>
          <w:lang w:val="it-IT"/>
        </w:rPr>
        <w:t xml:space="preserve">, da contemplare </w:t>
      </w:r>
      <w:r w:rsidR="00406F17" w:rsidRPr="009450F1">
        <w:rPr>
          <w:lang w:val="it-IT"/>
        </w:rPr>
        <w:t>sorseggiando</w:t>
      </w:r>
      <w:r w:rsidR="00E13C59">
        <w:rPr>
          <w:lang w:val="it-IT"/>
        </w:rPr>
        <w:t xml:space="preserve">, magari, </w:t>
      </w:r>
      <w:r w:rsidR="00406F17" w:rsidRPr="009450F1">
        <w:rPr>
          <w:lang w:val="it-IT"/>
        </w:rPr>
        <w:t xml:space="preserve">una birra artigianale al </w:t>
      </w:r>
      <w:hyperlink r:id="rId17" w:history="1">
        <w:r w:rsidR="00406F17" w:rsidRPr="009450F1">
          <w:rPr>
            <w:rStyle w:val="Hyperlink"/>
            <w:lang w:val="it-IT"/>
          </w:rPr>
          <w:t xml:space="preserve">Curragower </w:t>
        </w:r>
      </w:hyperlink>
      <w:r w:rsidR="00406F17" w:rsidRPr="009450F1">
        <w:rPr>
          <w:lang w:val="it-IT"/>
        </w:rPr>
        <w:t>Bar, nella contea di Limerick.</w:t>
      </w:r>
    </w:p>
    <w:p w14:paraId="22AA0A9D" w14:textId="77777777" w:rsidR="00406F17" w:rsidRPr="009450F1" w:rsidRDefault="00406F17" w:rsidP="009450F1">
      <w:pPr>
        <w:spacing w:line="257" w:lineRule="auto"/>
        <w:contextualSpacing/>
        <w:jc w:val="both"/>
        <w:rPr>
          <w:lang w:val="it-IT"/>
        </w:rPr>
      </w:pPr>
    </w:p>
    <w:p w14:paraId="0B86B84D" w14:textId="77777777" w:rsidR="008C2DD3" w:rsidRDefault="008C2DD3" w:rsidP="009450F1">
      <w:pPr>
        <w:spacing w:line="257" w:lineRule="auto"/>
        <w:contextualSpacing/>
        <w:jc w:val="both"/>
        <w:rPr>
          <w:lang w:val="it-IT"/>
        </w:rPr>
      </w:pPr>
    </w:p>
    <w:p w14:paraId="051D6BBC" w14:textId="77777777" w:rsidR="008C2DD3" w:rsidRPr="00552364" w:rsidRDefault="008C2DD3" w:rsidP="008C2DD3">
      <w:pPr>
        <w:spacing w:line="257" w:lineRule="auto"/>
        <w:contextualSpacing/>
        <w:jc w:val="both"/>
        <w:rPr>
          <w:lang w:val="it-IT"/>
        </w:rPr>
      </w:pPr>
      <w:r w:rsidRPr="00552364">
        <w:rPr>
          <w:b/>
          <w:bCs/>
          <w:lang w:val="it-IT"/>
        </w:rPr>
        <w:lastRenderedPageBreak/>
        <w:t>Pub letterari</w:t>
      </w:r>
    </w:p>
    <w:p w14:paraId="575C25A7" w14:textId="77777777" w:rsidR="008C2DD3" w:rsidRDefault="008C2DD3" w:rsidP="009450F1">
      <w:pPr>
        <w:spacing w:line="257" w:lineRule="auto"/>
        <w:contextualSpacing/>
        <w:jc w:val="both"/>
        <w:rPr>
          <w:lang w:val="it-IT"/>
        </w:rPr>
      </w:pPr>
    </w:p>
    <w:p w14:paraId="13108DFE" w14:textId="4A591A8B" w:rsidR="00406F17" w:rsidRPr="009450F1" w:rsidRDefault="00E13C59" w:rsidP="009450F1">
      <w:pPr>
        <w:spacing w:line="257" w:lineRule="auto"/>
        <w:contextualSpacing/>
        <w:jc w:val="both"/>
        <w:rPr>
          <w:lang w:val="it-IT"/>
        </w:rPr>
      </w:pPr>
      <w:r>
        <w:rPr>
          <w:lang w:val="it-IT"/>
        </w:rPr>
        <w:t>Anche</w:t>
      </w:r>
      <w:r w:rsidR="00406F17" w:rsidRPr="009450F1">
        <w:rPr>
          <w:lang w:val="it-IT"/>
        </w:rPr>
        <w:t xml:space="preserve"> </w:t>
      </w:r>
      <w:r>
        <w:rPr>
          <w:lang w:val="it-IT"/>
        </w:rPr>
        <w:t xml:space="preserve">i </w:t>
      </w:r>
      <w:r w:rsidR="00406F17" w:rsidRPr="009450F1">
        <w:rPr>
          <w:lang w:val="it-IT"/>
        </w:rPr>
        <w:t>famosi scrittori irlandesi avevano</w:t>
      </w:r>
      <w:r>
        <w:rPr>
          <w:lang w:val="it-IT"/>
        </w:rPr>
        <w:t xml:space="preserve"> </w:t>
      </w:r>
      <w:r w:rsidR="00406F17" w:rsidRPr="009450F1">
        <w:rPr>
          <w:lang w:val="it-IT"/>
        </w:rPr>
        <w:t>i loro pub preferiti</w:t>
      </w:r>
      <w:r>
        <w:rPr>
          <w:lang w:val="it-IT"/>
        </w:rPr>
        <w:t xml:space="preserve"> e </w:t>
      </w:r>
      <w:r w:rsidR="00406F17" w:rsidRPr="009450F1">
        <w:rPr>
          <w:lang w:val="it-IT"/>
        </w:rPr>
        <w:t xml:space="preserve">gli amanti </w:t>
      </w:r>
      <w:r w:rsidR="00C93243" w:rsidRPr="009450F1">
        <w:rPr>
          <w:lang w:val="it-IT"/>
        </w:rPr>
        <w:t xml:space="preserve">della letteratura </w:t>
      </w:r>
      <w:r w:rsidR="00406F17" w:rsidRPr="009450F1">
        <w:rPr>
          <w:lang w:val="it-IT"/>
        </w:rPr>
        <w:t xml:space="preserve">potrebbero voler </w:t>
      </w:r>
      <w:r w:rsidR="000F07BB" w:rsidRPr="009450F1">
        <w:rPr>
          <w:lang w:val="it-IT"/>
        </w:rPr>
        <w:t xml:space="preserve">seguire </w:t>
      </w:r>
      <w:r w:rsidR="00406F17" w:rsidRPr="009450F1">
        <w:rPr>
          <w:lang w:val="it-IT"/>
        </w:rPr>
        <w:t xml:space="preserve">le loro orme. </w:t>
      </w:r>
      <w:r w:rsidR="00C93243" w:rsidRPr="009450F1">
        <w:rPr>
          <w:lang w:val="it-IT"/>
        </w:rPr>
        <w:t>James Joyce</w:t>
      </w:r>
      <w:r>
        <w:rPr>
          <w:lang w:val="it-IT"/>
        </w:rPr>
        <w:t xml:space="preserve"> </w:t>
      </w:r>
      <w:r w:rsidR="00C93243" w:rsidRPr="009450F1">
        <w:rPr>
          <w:lang w:val="it-IT"/>
        </w:rPr>
        <w:t xml:space="preserve">amava </w:t>
      </w:r>
      <w:hyperlink r:id="rId18" w:history="1">
        <w:r w:rsidR="00C93243" w:rsidRPr="009450F1">
          <w:rPr>
            <w:rStyle w:val="Hyperlink"/>
            <w:lang w:val="it-IT"/>
          </w:rPr>
          <w:t>il Davy Byrne's</w:t>
        </w:r>
      </w:hyperlink>
      <w:r w:rsidR="00087C6A" w:rsidRPr="009450F1">
        <w:rPr>
          <w:lang w:val="it-IT"/>
        </w:rPr>
        <w:t xml:space="preserve">, </w:t>
      </w:r>
      <w:r>
        <w:rPr>
          <w:lang w:val="it-IT"/>
        </w:rPr>
        <w:t xml:space="preserve">menzionato anche nel suo celebre romanzo “Ulisse”, </w:t>
      </w:r>
      <w:r w:rsidR="00087C6A" w:rsidRPr="009450F1">
        <w:rPr>
          <w:lang w:val="it-IT"/>
        </w:rPr>
        <w:t xml:space="preserve">mentre il poeta Patrick Kavanagh preferiva </w:t>
      </w:r>
      <w:hyperlink r:id="rId19" w:history="1">
        <w:r w:rsidR="00087C6A" w:rsidRPr="009450F1">
          <w:rPr>
            <w:rStyle w:val="Hyperlink"/>
            <w:lang w:val="it-IT"/>
          </w:rPr>
          <w:t xml:space="preserve">il Bailey </w:t>
        </w:r>
      </w:hyperlink>
      <w:r w:rsidR="00087C6A" w:rsidRPr="009450F1">
        <w:rPr>
          <w:lang w:val="it-IT"/>
        </w:rPr>
        <w:t xml:space="preserve">e Jonathan Swift </w:t>
      </w:r>
      <w:hyperlink r:id="rId20" w:history="1">
        <w:r w:rsidR="00087C6A" w:rsidRPr="009450F1">
          <w:rPr>
            <w:rStyle w:val="Hyperlink"/>
            <w:lang w:val="it-IT"/>
          </w:rPr>
          <w:t>il Brazen Head</w:t>
        </w:r>
      </w:hyperlink>
      <w:r w:rsidR="001340FE" w:rsidRPr="009450F1">
        <w:rPr>
          <w:lang w:val="it-IT"/>
        </w:rPr>
        <w:t xml:space="preserve">, tutti a Dublino. </w:t>
      </w:r>
      <w:r w:rsidR="00087C6A" w:rsidRPr="009450F1">
        <w:rPr>
          <w:lang w:val="it-IT"/>
        </w:rPr>
        <w:t xml:space="preserve">A Belfast, il </w:t>
      </w:r>
      <w:hyperlink r:id="rId21" w:history="1">
        <w:r w:rsidR="00087C6A" w:rsidRPr="009450F1">
          <w:rPr>
            <w:rStyle w:val="Hyperlink"/>
            <w:lang w:val="it-IT"/>
          </w:rPr>
          <w:t xml:space="preserve">John Hewitt </w:t>
        </w:r>
      </w:hyperlink>
      <w:r w:rsidR="00087C6A" w:rsidRPr="009450F1">
        <w:rPr>
          <w:lang w:val="it-IT"/>
        </w:rPr>
        <w:t>prende il nome da un poeta locale e dispone di 16 spine di birra artigianale, che lo rendono un luogo ideale per gli amanti dell'arte e della buona birra.</w:t>
      </w:r>
    </w:p>
    <w:p w14:paraId="4C383918" w14:textId="77777777" w:rsidR="000F07BB" w:rsidRDefault="000F07BB" w:rsidP="009450F1">
      <w:pPr>
        <w:spacing w:line="257" w:lineRule="auto"/>
        <w:contextualSpacing/>
        <w:jc w:val="both"/>
        <w:rPr>
          <w:lang w:val="it-IT"/>
        </w:rPr>
      </w:pPr>
    </w:p>
    <w:p w14:paraId="1C13A550" w14:textId="5E640EA8" w:rsidR="00552364" w:rsidRPr="00552364" w:rsidRDefault="00552364" w:rsidP="00552364">
      <w:pPr>
        <w:spacing w:line="257" w:lineRule="auto"/>
        <w:contextualSpacing/>
        <w:jc w:val="both"/>
        <w:rPr>
          <w:lang w:val="it-IT"/>
        </w:rPr>
      </w:pPr>
      <w:r>
        <w:rPr>
          <w:b/>
          <w:bCs/>
          <w:lang w:val="it-IT"/>
        </w:rPr>
        <w:t>A</w:t>
      </w:r>
      <w:r w:rsidRPr="00552364">
        <w:rPr>
          <w:b/>
          <w:bCs/>
          <w:lang w:val="it-IT"/>
        </w:rPr>
        <w:t>bbinamenti con il whiskey e il locale tutto analcolico</w:t>
      </w:r>
    </w:p>
    <w:p w14:paraId="0FA7311B" w14:textId="77777777" w:rsidR="00552364" w:rsidRPr="00552364" w:rsidRDefault="00552364" w:rsidP="009450F1">
      <w:pPr>
        <w:spacing w:line="257" w:lineRule="auto"/>
        <w:contextualSpacing/>
        <w:jc w:val="both"/>
        <w:rPr>
          <w:b/>
          <w:bCs/>
          <w:lang w:val="it-IT"/>
        </w:rPr>
      </w:pPr>
    </w:p>
    <w:p w14:paraId="4E9639D0" w14:textId="05C08443" w:rsidR="000F07BB" w:rsidRDefault="00E13C59" w:rsidP="009450F1">
      <w:pPr>
        <w:spacing w:line="257" w:lineRule="auto"/>
        <w:contextualSpacing/>
        <w:jc w:val="both"/>
        <w:rPr>
          <w:lang w:val="it-IT"/>
        </w:rPr>
      </w:pPr>
      <w:r>
        <w:rPr>
          <w:lang w:val="it-IT"/>
        </w:rPr>
        <w:t>E a</w:t>
      </w:r>
      <w:r w:rsidR="000F07BB" w:rsidRPr="009450F1">
        <w:rPr>
          <w:lang w:val="it-IT"/>
        </w:rPr>
        <w:t xml:space="preserve">nche durante la Giornata internazionale della birra </w:t>
      </w:r>
      <w:r>
        <w:rPr>
          <w:lang w:val="it-IT"/>
        </w:rPr>
        <w:t>non è affatto male</w:t>
      </w:r>
      <w:r w:rsidR="000F07BB" w:rsidRPr="009450F1">
        <w:rPr>
          <w:lang w:val="it-IT"/>
        </w:rPr>
        <w:t xml:space="preserve"> cercare un ottimo whisk</w:t>
      </w:r>
      <w:r>
        <w:rPr>
          <w:lang w:val="it-IT"/>
        </w:rPr>
        <w:t>e</w:t>
      </w:r>
      <w:r w:rsidR="000F07BB" w:rsidRPr="009450F1">
        <w:rPr>
          <w:lang w:val="it-IT"/>
        </w:rPr>
        <w:t xml:space="preserve">y </w:t>
      </w:r>
      <w:r>
        <w:rPr>
          <w:lang w:val="it-IT"/>
        </w:rPr>
        <w:t xml:space="preserve">(sì, con la e) </w:t>
      </w:r>
      <w:r w:rsidR="000F07BB" w:rsidRPr="009450F1">
        <w:rPr>
          <w:lang w:val="it-IT"/>
        </w:rPr>
        <w:t xml:space="preserve">irlandese. </w:t>
      </w:r>
      <w:hyperlink r:id="rId22" w:history="1">
        <w:r w:rsidR="000F07BB" w:rsidRPr="009450F1">
          <w:rPr>
            <w:rStyle w:val="Hyperlink"/>
            <w:lang w:val="it-IT"/>
          </w:rPr>
          <w:t xml:space="preserve">Il Dick Mack's </w:t>
        </w:r>
      </w:hyperlink>
      <w:r w:rsidR="000F07BB" w:rsidRPr="009450F1">
        <w:rPr>
          <w:lang w:val="it-IT"/>
        </w:rPr>
        <w:t xml:space="preserve">a Dingle, nella contea di Kerry, </w:t>
      </w:r>
      <w:r>
        <w:rPr>
          <w:lang w:val="it-IT"/>
        </w:rPr>
        <w:t xml:space="preserve">lungo la Wild Atlantic Way, con un proprio birrificio, </w:t>
      </w:r>
      <w:r w:rsidR="000F07BB" w:rsidRPr="009450F1">
        <w:rPr>
          <w:lang w:val="it-IT"/>
        </w:rPr>
        <w:t xml:space="preserve">è famoso per </w:t>
      </w:r>
      <w:r w:rsidR="00282B42" w:rsidRPr="009450F1">
        <w:rPr>
          <w:lang w:val="it-IT"/>
        </w:rPr>
        <w:t>i</w:t>
      </w:r>
      <w:r w:rsidR="000F07BB" w:rsidRPr="009450F1">
        <w:rPr>
          <w:lang w:val="it-IT"/>
        </w:rPr>
        <w:t xml:space="preserve"> suoi </w:t>
      </w:r>
      <w:r w:rsidR="00282B42" w:rsidRPr="009450F1">
        <w:rPr>
          <w:lang w:val="it-IT"/>
        </w:rPr>
        <w:t>interni</w:t>
      </w:r>
      <w:r w:rsidR="000F07BB" w:rsidRPr="009450F1">
        <w:rPr>
          <w:lang w:val="it-IT"/>
        </w:rPr>
        <w:t xml:space="preserve"> suggestivi che combinano un pub e un negozio di articoli in pelle</w:t>
      </w:r>
      <w:r>
        <w:rPr>
          <w:lang w:val="it-IT"/>
        </w:rPr>
        <w:t>, e v</w:t>
      </w:r>
      <w:r w:rsidR="000F07BB" w:rsidRPr="009450F1">
        <w:rPr>
          <w:lang w:val="it-IT"/>
        </w:rPr>
        <w:t>anta una vasta lista di whisk</w:t>
      </w:r>
      <w:r>
        <w:rPr>
          <w:lang w:val="it-IT"/>
        </w:rPr>
        <w:t>e</w:t>
      </w:r>
      <w:r w:rsidR="000F07BB" w:rsidRPr="009450F1">
        <w:rPr>
          <w:lang w:val="it-IT"/>
        </w:rPr>
        <w:t>y</w:t>
      </w:r>
      <w:r>
        <w:rPr>
          <w:lang w:val="it-IT"/>
        </w:rPr>
        <w:t>.</w:t>
      </w:r>
    </w:p>
    <w:p w14:paraId="0EA47A89" w14:textId="77777777" w:rsidR="00E13C59" w:rsidRPr="009450F1" w:rsidRDefault="00E13C59" w:rsidP="009450F1">
      <w:pPr>
        <w:spacing w:line="257" w:lineRule="auto"/>
        <w:contextualSpacing/>
        <w:jc w:val="both"/>
        <w:rPr>
          <w:lang w:val="it-IT"/>
        </w:rPr>
      </w:pPr>
    </w:p>
    <w:p w14:paraId="21194557" w14:textId="526254D3" w:rsidR="00282B42" w:rsidRPr="009450F1" w:rsidRDefault="00282B42" w:rsidP="009450F1">
      <w:pPr>
        <w:jc w:val="both"/>
        <w:rPr>
          <w:lang w:val="it-IT"/>
        </w:rPr>
      </w:pPr>
      <w:r w:rsidRPr="009450F1">
        <w:rPr>
          <w:lang w:val="it-IT"/>
        </w:rPr>
        <w:t xml:space="preserve">Con così tante birre analcoliche sul mercato, </w:t>
      </w:r>
      <w:r w:rsidR="00E13C59">
        <w:rPr>
          <w:lang w:val="it-IT"/>
        </w:rPr>
        <w:t xml:space="preserve">si può </w:t>
      </w:r>
      <w:r w:rsidRPr="009450F1">
        <w:rPr>
          <w:lang w:val="it-IT"/>
        </w:rPr>
        <w:t xml:space="preserve">festeggiare la Giornata Internazionale della Birra anche senza bere </w:t>
      </w:r>
      <w:r w:rsidR="00552364">
        <w:rPr>
          <w:lang w:val="it-IT"/>
        </w:rPr>
        <w:t>necessariamente</w:t>
      </w:r>
      <w:r w:rsidR="00E13C59">
        <w:rPr>
          <w:lang w:val="it-IT"/>
        </w:rPr>
        <w:t xml:space="preserve"> alcol</w:t>
      </w:r>
      <w:r w:rsidRPr="009450F1">
        <w:rPr>
          <w:lang w:val="it-IT"/>
        </w:rPr>
        <w:t xml:space="preserve">. A Dublino, </w:t>
      </w:r>
      <w:hyperlink r:id="rId23" w:history="1">
        <w:r w:rsidRPr="009450F1">
          <w:rPr>
            <w:rStyle w:val="Hyperlink"/>
            <w:lang w:val="it-IT"/>
          </w:rPr>
          <w:t xml:space="preserve">il Board </w:t>
        </w:r>
      </w:hyperlink>
      <w:r w:rsidRPr="009450F1">
        <w:rPr>
          <w:lang w:val="it-IT"/>
        </w:rPr>
        <w:t xml:space="preserve">è un pub analcolico che offre una vasta gamma di bevande </w:t>
      </w:r>
      <w:r w:rsidR="00E83381">
        <w:rPr>
          <w:lang w:val="it-IT"/>
        </w:rPr>
        <w:t>zero alcol</w:t>
      </w:r>
      <w:r w:rsidRPr="009450F1">
        <w:rPr>
          <w:lang w:val="it-IT"/>
        </w:rPr>
        <w:t xml:space="preserve"> e oltre 200 giochi da tavolo con cui divertir</w:t>
      </w:r>
      <w:r w:rsidR="00E13C59">
        <w:rPr>
          <w:lang w:val="it-IT"/>
        </w:rPr>
        <w:t>si</w:t>
      </w:r>
      <w:r w:rsidRPr="009450F1">
        <w:rPr>
          <w:lang w:val="it-IT"/>
        </w:rPr>
        <w:t xml:space="preserve"> mentre</w:t>
      </w:r>
      <w:r w:rsidR="00E13C59">
        <w:rPr>
          <w:lang w:val="it-IT"/>
        </w:rPr>
        <w:t xml:space="preserve"> si sorseggia</w:t>
      </w:r>
      <w:r w:rsidRPr="009450F1">
        <w:rPr>
          <w:lang w:val="it-IT"/>
        </w:rPr>
        <w:t xml:space="preserve"> il </w:t>
      </w:r>
      <w:r w:rsidR="00E13C59">
        <w:rPr>
          <w:lang w:val="it-IT"/>
        </w:rPr>
        <w:t>proprio</w:t>
      </w:r>
      <w:r w:rsidRPr="009450F1">
        <w:rPr>
          <w:lang w:val="it-IT"/>
        </w:rPr>
        <w:t xml:space="preserve"> drink. </w:t>
      </w:r>
    </w:p>
    <w:p w14:paraId="7233B2CB" w14:textId="1349D5A4" w:rsidR="00E25155" w:rsidRDefault="00E13C59" w:rsidP="009450F1">
      <w:pPr>
        <w:spacing w:line="257" w:lineRule="auto"/>
        <w:contextualSpacing/>
        <w:jc w:val="both"/>
        <w:rPr>
          <w:lang w:val="it-IT"/>
        </w:rPr>
      </w:pPr>
      <w:r>
        <w:rPr>
          <w:lang w:val="it-IT"/>
        </w:rPr>
        <w:t>C</w:t>
      </w:r>
      <w:r w:rsidR="0059284F" w:rsidRPr="009450F1">
        <w:rPr>
          <w:lang w:val="it-IT"/>
        </w:rPr>
        <w:t xml:space="preserve">he </w:t>
      </w:r>
      <w:r w:rsidR="00552364">
        <w:rPr>
          <w:lang w:val="it-IT"/>
        </w:rPr>
        <w:t xml:space="preserve">si preferisca un </w:t>
      </w:r>
      <w:r w:rsidR="0059284F" w:rsidRPr="009450F1">
        <w:rPr>
          <w:lang w:val="it-IT"/>
        </w:rPr>
        <w:t xml:space="preserve">pub </w:t>
      </w:r>
      <w:r w:rsidR="00552364">
        <w:rPr>
          <w:lang w:val="it-IT"/>
        </w:rPr>
        <w:t>un po’affollato</w:t>
      </w:r>
      <w:r w:rsidR="0059284F" w:rsidRPr="009450F1">
        <w:rPr>
          <w:lang w:val="it-IT"/>
        </w:rPr>
        <w:t xml:space="preserve"> in città</w:t>
      </w:r>
      <w:r>
        <w:rPr>
          <w:lang w:val="it-IT"/>
        </w:rPr>
        <w:t xml:space="preserve">, </w:t>
      </w:r>
      <w:r w:rsidR="0059284F" w:rsidRPr="009450F1">
        <w:rPr>
          <w:lang w:val="it-IT"/>
        </w:rPr>
        <w:t xml:space="preserve">un tranquillo rifugio su un'isola, un gioiello storico o semplicemente un bar locale pieno di allegria, </w:t>
      </w:r>
      <w:r w:rsidR="00552364">
        <w:rPr>
          <w:lang w:val="it-IT"/>
        </w:rPr>
        <w:t xml:space="preserve">pensare a un viaggio in Irlanda, scegliendone uno per tipologia, è un modo perfetto per </w:t>
      </w:r>
      <w:r w:rsidR="001C1D3E" w:rsidRPr="009450F1">
        <w:rPr>
          <w:lang w:val="it-IT"/>
        </w:rPr>
        <w:t>festeggiare la Giornata Internazionale della Birra</w:t>
      </w:r>
      <w:r w:rsidR="00552364">
        <w:rPr>
          <w:lang w:val="it-IT"/>
        </w:rPr>
        <w:t xml:space="preserve"> e pianificare la propria prossima vacanza. I pub e la birra irlandese sono belli e buoni in ogni stagione: </w:t>
      </w:r>
      <w:r w:rsidR="0059284F" w:rsidRPr="00E13C59">
        <w:rPr>
          <w:i/>
          <w:iCs/>
          <w:lang w:val="it-IT"/>
        </w:rPr>
        <w:t>Sláinte</w:t>
      </w:r>
      <w:r w:rsidR="0059284F" w:rsidRPr="009450F1">
        <w:rPr>
          <w:lang w:val="it-IT"/>
        </w:rPr>
        <w:t>!</w:t>
      </w:r>
      <w:r>
        <w:rPr>
          <w:lang w:val="it-IT"/>
        </w:rPr>
        <w:t xml:space="preserve"> (Alla salute).</w:t>
      </w:r>
      <w:r w:rsidR="0059284F" w:rsidRPr="009450F1">
        <w:rPr>
          <w:lang w:val="it-IT"/>
        </w:rPr>
        <w:t xml:space="preserve">  </w:t>
      </w:r>
    </w:p>
    <w:p w14:paraId="5AF9FE1A" w14:textId="77777777" w:rsidR="00E13C59" w:rsidRPr="009450F1" w:rsidRDefault="00E13C59" w:rsidP="009450F1">
      <w:pPr>
        <w:spacing w:line="257" w:lineRule="auto"/>
        <w:contextualSpacing/>
        <w:jc w:val="both"/>
        <w:rPr>
          <w:lang w:val="it-IT"/>
        </w:rPr>
      </w:pPr>
    </w:p>
    <w:p w14:paraId="7C579D8F" w14:textId="0FF63E8B" w:rsidR="00DB402A" w:rsidRDefault="00E13C59" w:rsidP="00A54D32">
      <w:hyperlink r:id="rId24" w:history="1">
        <w:r w:rsidRPr="00BB1F53">
          <w:rPr>
            <w:rStyle w:val="Hyperlink"/>
            <w:lang w:val="it-IT"/>
          </w:rPr>
          <w:t>www.irlanda.com</w:t>
        </w:r>
      </w:hyperlink>
      <w:r>
        <w:rPr>
          <w:lang w:val="it-IT"/>
        </w:rPr>
        <w:t xml:space="preserve"> </w:t>
      </w:r>
    </w:p>
    <w:sectPr w:rsidR="00DB402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F3D0" w14:textId="77777777" w:rsidR="002C362C" w:rsidRDefault="002C362C" w:rsidP="008B6290">
      <w:pPr>
        <w:spacing w:after="0" w:line="240" w:lineRule="auto"/>
      </w:pPr>
      <w:r>
        <w:separator/>
      </w:r>
    </w:p>
  </w:endnote>
  <w:endnote w:type="continuationSeparator" w:id="0">
    <w:p w14:paraId="24723C72" w14:textId="77777777" w:rsidR="002C362C" w:rsidRDefault="002C362C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02AD" w14:textId="77777777" w:rsidR="002C362C" w:rsidRDefault="002C362C" w:rsidP="008B6290">
      <w:pPr>
        <w:spacing w:after="0" w:line="240" w:lineRule="auto"/>
      </w:pPr>
      <w:r>
        <w:separator/>
      </w:r>
    </w:p>
  </w:footnote>
  <w:footnote w:type="continuationSeparator" w:id="0">
    <w:p w14:paraId="1A005156" w14:textId="77777777" w:rsidR="002C362C" w:rsidRDefault="002C362C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D75807"/>
    <w:multiLevelType w:val="multilevel"/>
    <w:tmpl w:val="A850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374176"/>
    <w:multiLevelType w:val="multilevel"/>
    <w:tmpl w:val="30F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792A7A"/>
    <w:multiLevelType w:val="multilevel"/>
    <w:tmpl w:val="6BA6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1682185"/>
    <w:multiLevelType w:val="multilevel"/>
    <w:tmpl w:val="676E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1802FD"/>
    <w:multiLevelType w:val="multilevel"/>
    <w:tmpl w:val="B8D0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E61B62"/>
    <w:multiLevelType w:val="multilevel"/>
    <w:tmpl w:val="6536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3B041C9"/>
    <w:multiLevelType w:val="multilevel"/>
    <w:tmpl w:val="DDC8D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6367A3"/>
    <w:multiLevelType w:val="multilevel"/>
    <w:tmpl w:val="5170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D094704"/>
    <w:multiLevelType w:val="multilevel"/>
    <w:tmpl w:val="29C6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D6B606A"/>
    <w:multiLevelType w:val="multilevel"/>
    <w:tmpl w:val="1F22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0C043E"/>
    <w:multiLevelType w:val="multilevel"/>
    <w:tmpl w:val="D7BE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9"/>
  </w:num>
  <w:num w:numId="4" w16cid:durableId="134564392">
    <w:abstractNumId w:val="32"/>
  </w:num>
  <w:num w:numId="5" w16cid:durableId="325789571">
    <w:abstractNumId w:val="76"/>
  </w:num>
  <w:num w:numId="6" w16cid:durableId="648823913">
    <w:abstractNumId w:val="74"/>
  </w:num>
  <w:num w:numId="7" w16cid:durableId="644235930">
    <w:abstractNumId w:val="47"/>
  </w:num>
  <w:num w:numId="8" w16cid:durableId="1559049865">
    <w:abstractNumId w:val="27"/>
  </w:num>
  <w:num w:numId="9" w16cid:durableId="125065349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7"/>
  </w:num>
  <w:num w:numId="12" w16cid:durableId="573009062">
    <w:abstractNumId w:val="69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0"/>
  </w:num>
  <w:num w:numId="15" w16cid:durableId="2301170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5"/>
  </w:num>
  <w:num w:numId="17" w16cid:durableId="53547795">
    <w:abstractNumId w:val="7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7"/>
  </w:num>
  <w:num w:numId="20" w16cid:durableId="718289419">
    <w:abstractNumId w:val="30"/>
  </w:num>
  <w:num w:numId="21" w16cid:durableId="681124671">
    <w:abstractNumId w:val="57"/>
  </w:num>
  <w:num w:numId="22" w16cid:durableId="316805630">
    <w:abstractNumId w:val="78"/>
  </w:num>
  <w:num w:numId="23" w16cid:durableId="68430002">
    <w:abstractNumId w:val="23"/>
  </w:num>
  <w:num w:numId="24" w16cid:durableId="1751848891">
    <w:abstractNumId w:val="42"/>
  </w:num>
  <w:num w:numId="25" w16cid:durableId="573395308">
    <w:abstractNumId w:val="48"/>
  </w:num>
  <w:num w:numId="26" w16cid:durableId="1243027530">
    <w:abstractNumId w:val="13"/>
  </w:num>
  <w:num w:numId="27" w16cid:durableId="247349511">
    <w:abstractNumId w:val="36"/>
  </w:num>
  <w:num w:numId="28" w16cid:durableId="1441416666">
    <w:abstractNumId w:val="40"/>
  </w:num>
  <w:num w:numId="29" w16cid:durableId="1765691249">
    <w:abstractNumId w:val="25"/>
  </w:num>
  <w:num w:numId="30" w16cid:durableId="2006594447">
    <w:abstractNumId w:val="54"/>
  </w:num>
  <w:num w:numId="31" w16cid:durableId="1193494503">
    <w:abstractNumId w:val="79"/>
  </w:num>
  <w:num w:numId="32" w16cid:durableId="1639873449">
    <w:abstractNumId w:val="46"/>
  </w:num>
  <w:num w:numId="33" w16cid:durableId="40716184">
    <w:abstractNumId w:val="68"/>
  </w:num>
  <w:num w:numId="34" w16cid:durableId="382022426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8"/>
  </w:num>
  <w:num w:numId="36" w16cid:durableId="360202294">
    <w:abstractNumId w:val="5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6"/>
  </w:num>
  <w:num w:numId="42" w16cid:durableId="2035568056">
    <w:abstractNumId w:val="51"/>
  </w:num>
  <w:num w:numId="43" w16cid:durableId="736319760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1"/>
  </w:num>
  <w:num w:numId="45" w16cid:durableId="1646858133">
    <w:abstractNumId w:val="29"/>
  </w:num>
  <w:num w:numId="46" w16cid:durableId="1414005728">
    <w:abstractNumId w:val="62"/>
  </w:num>
  <w:num w:numId="47" w16cid:durableId="1106391411">
    <w:abstractNumId w:val="38"/>
  </w:num>
  <w:num w:numId="48" w16cid:durableId="2033454118">
    <w:abstractNumId w:val="77"/>
  </w:num>
  <w:num w:numId="49" w16cid:durableId="589392878">
    <w:abstractNumId w:val="71"/>
  </w:num>
  <w:num w:numId="50" w16cid:durableId="887105657">
    <w:abstractNumId w:val="6"/>
  </w:num>
  <w:num w:numId="51" w16cid:durableId="659892536">
    <w:abstractNumId w:val="63"/>
  </w:num>
  <w:num w:numId="52" w16cid:durableId="1723945509">
    <w:abstractNumId w:val="17"/>
  </w:num>
  <w:num w:numId="53" w16cid:durableId="783039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5"/>
  </w:num>
  <w:num w:numId="55" w16cid:durableId="1108699514">
    <w:abstractNumId w:val="17"/>
  </w:num>
  <w:num w:numId="56" w16cid:durableId="1192960101">
    <w:abstractNumId w:val="44"/>
  </w:num>
  <w:num w:numId="57" w16cid:durableId="1652633818">
    <w:abstractNumId w:val="14"/>
  </w:num>
  <w:num w:numId="58" w16cid:durableId="18746413">
    <w:abstractNumId w:val="15"/>
  </w:num>
  <w:num w:numId="59" w16cid:durableId="1858932974">
    <w:abstractNumId w:val="8"/>
  </w:num>
  <w:num w:numId="60" w16cid:durableId="581991400">
    <w:abstractNumId w:val="26"/>
  </w:num>
  <w:num w:numId="61" w16cid:durableId="642081920">
    <w:abstractNumId w:val="61"/>
  </w:num>
  <w:num w:numId="62" w16cid:durableId="29040272">
    <w:abstractNumId w:val="4"/>
  </w:num>
  <w:num w:numId="63" w16cid:durableId="1574268674">
    <w:abstractNumId w:val="53"/>
  </w:num>
  <w:num w:numId="64" w16cid:durableId="1439446327">
    <w:abstractNumId w:val="50"/>
  </w:num>
  <w:num w:numId="65" w16cid:durableId="1990205327">
    <w:abstractNumId w:val="58"/>
  </w:num>
  <w:num w:numId="66" w16cid:durableId="2079595800">
    <w:abstractNumId w:val="28"/>
  </w:num>
  <w:num w:numId="67" w16cid:durableId="1681421872">
    <w:abstractNumId w:val="11"/>
  </w:num>
  <w:num w:numId="68" w16cid:durableId="2145199125">
    <w:abstractNumId w:val="64"/>
  </w:num>
  <w:num w:numId="69" w16cid:durableId="269630944">
    <w:abstractNumId w:val="34"/>
  </w:num>
  <w:num w:numId="70" w16cid:durableId="1364751627">
    <w:abstractNumId w:val="22"/>
  </w:num>
  <w:num w:numId="71" w16cid:durableId="1816877010">
    <w:abstractNumId w:val="52"/>
  </w:num>
  <w:num w:numId="72" w16cid:durableId="504319403">
    <w:abstractNumId w:val="39"/>
  </w:num>
  <w:num w:numId="73" w16cid:durableId="563609769">
    <w:abstractNumId w:val="16"/>
  </w:num>
  <w:num w:numId="74" w16cid:durableId="1678654286">
    <w:abstractNumId w:val="66"/>
  </w:num>
  <w:num w:numId="75" w16cid:durableId="662010048">
    <w:abstractNumId w:val="55"/>
  </w:num>
  <w:num w:numId="76" w16cid:durableId="2040810989">
    <w:abstractNumId w:val="33"/>
  </w:num>
  <w:num w:numId="77" w16cid:durableId="1498571624">
    <w:abstractNumId w:val="21"/>
  </w:num>
  <w:num w:numId="78" w16cid:durableId="1991403351">
    <w:abstractNumId w:val="65"/>
  </w:num>
  <w:num w:numId="79" w16cid:durableId="1256131511">
    <w:abstractNumId w:val="72"/>
  </w:num>
  <w:num w:numId="80" w16cid:durableId="1101488768">
    <w:abstractNumId w:val="60"/>
  </w:num>
  <w:num w:numId="81" w16cid:durableId="1063799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87C6A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66B3"/>
    <w:rsid w:val="000E415D"/>
    <w:rsid w:val="000E470F"/>
    <w:rsid w:val="000F07BB"/>
    <w:rsid w:val="000F3F89"/>
    <w:rsid w:val="000F4282"/>
    <w:rsid w:val="000F645E"/>
    <w:rsid w:val="000F70E0"/>
    <w:rsid w:val="000F7764"/>
    <w:rsid w:val="00100AB2"/>
    <w:rsid w:val="00100C70"/>
    <w:rsid w:val="0010330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5540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340FE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5550"/>
    <w:rsid w:val="00176C1E"/>
    <w:rsid w:val="00181576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1D3E"/>
    <w:rsid w:val="001C584F"/>
    <w:rsid w:val="001C7E35"/>
    <w:rsid w:val="001D379E"/>
    <w:rsid w:val="001E0E94"/>
    <w:rsid w:val="001E1A54"/>
    <w:rsid w:val="001E4C48"/>
    <w:rsid w:val="001E6D7E"/>
    <w:rsid w:val="001E7C87"/>
    <w:rsid w:val="001F115A"/>
    <w:rsid w:val="001F1786"/>
    <w:rsid w:val="001F4818"/>
    <w:rsid w:val="001F53CC"/>
    <w:rsid w:val="00200F43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389C"/>
    <w:rsid w:val="00275022"/>
    <w:rsid w:val="00280299"/>
    <w:rsid w:val="00280679"/>
    <w:rsid w:val="00280B62"/>
    <w:rsid w:val="002811EA"/>
    <w:rsid w:val="00281BA5"/>
    <w:rsid w:val="00282B42"/>
    <w:rsid w:val="00282F3A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362C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47F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5205"/>
    <w:rsid w:val="0039763E"/>
    <w:rsid w:val="003977DA"/>
    <w:rsid w:val="003A07D6"/>
    <w:rsid w:val="003A1C92"/>
    <w:rsid w:val="003A46D3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06F17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47314"/>
    <w:rsid w:val="00452889"/>
    <w:rsid w:val="004533BE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2E5E"/>
    <w:rsid w:val="004A4719"/>
    <w:rsid w:val="004A4C20"/>
    <w:rsid w:val="004B047B"/>
    <w:rsid w:val="004B058C"/>
    <w:rsid w:val="004B29F8"/>
    <w:rsid w:val="004B3F5D"/>
    <w:rsid w:val="004B5177"/>
    <w:rsid w:val="004B5505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2364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84F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B7E29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4674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520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5598"/>
    <w:rsid w:val="007A5FE0"/>
    <w:rsid w:val="007A619F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517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8EB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532B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2DD3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3AD8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0F1"/>
    <w:rsid w:val="00945961"/>
    <w:rsid w:val="009462C0"/>
    <w:rsid w:val="00951D5C"/>
    <w:rsid w:val="009556B7"/>
    <w:rsid w:val="009574F5"/>
    <w:rsid w:val="00960043"/>
    <w:rsid w:val="0096039B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0194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0B3D"/>
    <w:rsid w:val="00A634F4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34E0B"/>
    <w:rsid w:val="00B401B2"/>
    <w:rsid w:val="00B40BF6"/>
    <w:rsid w:val="00B41712"/>
    <w:rsid w:val="00B441C8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04FE"/>
    <w:rsid w:val="00C21F21"/>
    <w:rsid w:val="00C23265"/>
    <w:rsid w:val="00C23769"/>
    <w:rsid w:val="00C23F9B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3243"/>
    <w:rsid w:val="00C9446F"/>
    <w:rsid w:val="00C9754A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587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4AE0"/>
    <w:rsid w:val="00D6515B"/>
    <w:rsid w:val="00D66F0E"/>
    <w:rsid w:val="00D67CFE"/>
    <w:rsid w:val="00D67EEC"/>
    <w:rsid w:val="00D749CC"/>
    <w:rsid w:val="00D76AA8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283A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0E11"/>
    <w:rsid w:val="00E13024"/>
    <w:rsid w:val="00E13C59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25155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381"/>
    <w:rsid w:val="00E83BA0"/>
    <w:rsid w:val="00E846A1"/>
    <w:rsid w:val="00E8643C"/>
    <w:rsid w:val="00E878C9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5D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62D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866F4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ationaltrust.org.uk/visit/northern-ireland/the-crown-bar" TargetMode="External"/><Relationship Id="rId18" Type="http://schemas.openxmlformats.org/officeDocument/2006/relationships/hyperlink" Target="https://davybyrnes.com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boundarybrewing.coop/pages/the-john-hewit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oconnorsbar.com/" TargetMode="External"/><Relationship Id="rId17" Type="http://schemas.openxmlformats.org/officeDocument/2006/relationships/hyperlink" Target="https://www.curragower.com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mugglerscreekinn.com/" TargetMode="External"/><Relationship Id="rId20" Type="http://schemas.openxmlformats.org/officeDocument/2006/relationships/hyperlink" Target="https://brazenhead.com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barra.ie/" TargetMode="External"/><Relationship Id="rId24" Type="http://schemas.openxmlformats.org/officeDocument/2006/relationships/hyperlink" Target="http://www.irlanda.com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tighneachtain.com/" TargetMode="External"/><Relationship Id="rId23" Type="http://schemas.openxmlformats.org/officeDocument/2006/relationships/hyperlink" Target="https://boarddublin.com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crosskeys-inn.com/" TargetMode="External"/><Relationship Id="rId19" Type="http://schemas.openxmlformats.org/officeDocument/2006/relationships/hyperlink" Target="https://baileybarcafe.com/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hepalacebardublin.com/" TargetMode="External"/><Relationship Id="rId22" Type="http://schemas.openxmlformats.org/officeDocument/2006/relationships/hyperlink" Target="https://www.dickmackspub.com/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D0901F-2265-467F-B894-8A09E5F43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0058B-2B04-4636-9F5D-5C0A516D7361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3.xml><?xml version="1.0" encoding="utf-8"?>
<ds:datastoreItem xmlns:ds="http://schemas.openxmlformats.org/officeDocument/2006/customXml" ds:itemID="{F421E7F6-4206-4958-9D07-80AFF6ADD6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docId:1F8058388F615FEECFC9BAB0E816C209</cp:keywords>
  <dc:description/>
  <cp:lastModifiedBy>Ornella Gamacchio</cp:lastModifiedBy>
  <cp:revision>2</cp:revision>
  <dcterms:created xsi:type="dcterms:W3CDTF">2025-07-23T16:14:00Z</dcterms:created>
  <dcterms:modified xsi:type="dcterms:W3CDTF">2025-07-23T16:14:00Z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